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4F61" w14:textId="43F86C7C" w:rsidR="00E541AD" w:rsidRPr="00534A40" w:rsidRDefault="00E541AD" w:rsidP="00E541AD">
      <w:pPr>
        <w:pStyle w:val="20"/>
        <w:shd w:val="clear" w:color="auto" w:fill="auto"/>
        <w:spacing w:line="240" w:lineRule="auto"/>
        <w:ind w:left="5670"/>
        <w:jc w:val="left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Додаток 2</w:t>
      </w:r>
    </w:p>
    <w:p w14:paraId="09EA2391" w14:textId="77777777" w:rsidR="00E541AD" w:rsidRPr="00534A40" w:rsidRDefault="00E541AD" w:rsidP="00E541AD">
      <w:pPr>
        <w:pStyle w:val="20"/>
        <w:shd w:val="clear" w:color="auto" w:fill="auto"/>
        <w:spacing w:line="240" w:lineRule="auto"/>
        <w:ind w:left="5670"/>
        <w:jc w:val="left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до договору споживача про надання послуг з розподілу електричної енергії</w:t>
      </w:r>
    </w:p>
    <w:p w14:paraId="766337A8" w14:textId="77777777" w:rsidR="00E541AD" w:rsidRPr="00534A40" w:rsidRDefault="00E541AD" w:rsidP="00E541AD">
      <w:pPr>
        <w:ind w:left="5670"/>
        <w:rPr>
          <w:rFonts w:eastAsia="Times New Roman"/>
          <w:sz w:val="23"/>
          <w:szCs w:val="23"/>
          <w:lang w:val="uk-UA"/>
        </w:rPr>
      </w:pPr>
      <w:r w:rsidRPr="00534A40">
        <w:rPr>
          <w:rFonts w:eastAsia="Times New Roman"/>
          <w:sz w:val="23"/>
          <w:szCs w:val="23"/>
          <w:lang w:val="uk-UA"/>
        </w:rPr>
        <w:t>Особовий рахунок №____________</w:t>
      </w:r>
    </w:p>
    <w:p w14:paraId="575B1AE5" w14:textId="77777777" w:rsidR="00E541AD" w:rsidRPr="00534A40" w:rsidRDefault="00E541AD" w:rsidP="0081453F">
      <w:pPr>
        <w:pStyle w:val="22"/>
        <w:shd w:val="clear" w:color="auto" w:fill="auto"/>
        <w:spacing w:before="0" w:after="120" w:line="630" w:lineRule="exact"/>
        <w:rPr>
          <w:sz w:val="23"/>
          <w:szCs w:val="23"/>
          <w:lang w:val="uk-UA"/>
        </w:rPr>
      </w:pPr>
      <w:bookmarkStart w:id="0" w:name="bookmark93"/>
      <w:r w:rsidRPr="00534A40">
        <w:rPr>
          <w:sz w:val="23"/>
          <w:szCs w:val="23"/>
          <w:lang w:val="uk-UA"/>
        </w:rPr>
        <w:t>Паспорт точки розподілу електричної енергії</w:t>
      </w:r>
      <w:bookmarkEnd w:id="0"/>
    </w:p>
    <w:p w14:paraId="6B3893D9" w14:textId="77777777" w:rsidR="00613BBC" w:rsidRPr="00534A40" w:rsidRDefault="00613BBC" w:rsidP="00613BBC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__________________________________________</w:t>
      </w:r>
    </w:p>
    <w:p w14:paraId="748CCEF6" w14:textId="77777777" w:rsidR="00613BBC" w:rsidRPr="00534A40" w:rsidRDefault="00613BBC" w:rsidP="00613BBC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18"/>
          <w:szCs w:val="18"/>
          <w:lang w:val="uk-UA"/>
        </w:rPr>
      </w:pPr>
      <w:r w:rsidRPr="00534A40">
        <w:rPr>
          <w:sz w:val="18"/>
          <w:szCs w:val="18"/>
          <w:lang w:val="uk-UA"/>
        </w:rPr>
        <w:t>(споживач)</w:t>
      </w:r>
    </w:p>
    <w:p w14:paraId="52A9D587" w14:textId="42484C10" w:rsidR="00E87425" w:rsidRPr="00534A40" w:rsidRDefault="00E87425" w:rsidP="00E87425">
      <w:pPr>
        <w:pStyle w:val="20"/>
        <w:tabs>
          <w:tab w:val="left" w:leader="underscore" w:pos="9175"/>
          <w:tab w:val="left" w:leader="underscore" w:pos="9326"/>
        </w:tabs>
        <w:rPr>
          <w:sz w:val="23"/>
          <w:szCs w:val="23"/>
          <w:lang w:val="uk-UA"/>
        </w:rPr>
      </w:pPr>
      <w:r w:rsidRPr="00534A40">
        <w:rPr>
          <w:b/>
          <w:bCs/>
          <w:sz w:val="23"/>
          <w:szCs w:val="23"/>
          <w:lang w:val="uk-UA"/>
        </w:rPr>
        <w:t xml:space="preserve">1. </w:t>
      </w:r>
      <w:r w:rsidRPr="00534A40">
        <w:rPr>
          <w:sz w:val="23"/>
          <w:szCs w:val="23"/>
          <w:lang w:val="uk-UA"/>
        </w:rPr>
        <w:t>Загальна інформація та технічні параметри площадки комерційного обліку:</w:t>
      </w:r>
    </w:p>
    <w:p w14:paraId="60D8EED2" w14:textId="58C7DFD5" w:rsidR="00E87425" w:rsidRPr="00534A40" w:rsidRDefault="00E87425" w:rsidP="00E87425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 xml:space="preserve">1.1 </w:t>
      </w:r>
      <w:r w:rsidR="00DF5E6A" w:rsidRPr="00534A40">
        <w:rPr>
          <w:sz w:val="23"/>
          <w:szCs w:val="23"/>
          <w:lang w:val="uk-UA"/>
        </w:rPr>
        <w:t xml:space="preserve">Енергетичний ідентифікаційний код (ЕІС-код) точки комерційного обліку площадки комерційного обліку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5577" w:rsidRPr="00534A40" w14:paraId="4F5FCAAC" w14:textId="77777777" w:rsidTr="00E87425">
        <w:trPr>
          <w:trHeight w:val="567"/>
        </w:trPr>
        <w:tc>
          <w:tcPr>
            <w:tcW w:w="397" w:type="dxa"/>
            <w:vAlign w:val="center"/>
          </w:tcPr>
          <w:p w14:paraId="4820A79B" w14:textId="5707A321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0DFE4361" w14:textId="5E24E2E1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2266AA48" w14:textId="6DDE8E19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0636FC36" w14:textId="2A4B3616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36093F9B" w14:textId="7DD5980C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44452844" w14:textId="6CB6A5F3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0327BE55" w14:textId="77777777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2C2680C9" w14:textId="0207DFF7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5C276ED1" w14:textId="77777777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6FD332EC" w14:textId="77777777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14557043" w14:textId="77777777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2CC07CCE" w14:textId="77777777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6F80A2BB" w14:textId="77777777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34EFCD1B" w14:textId="77777777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6E9C514F" w14:textId="77777777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  <w:tc>
          <w:tcPr>
            <w:tcW w:w="397" w:type="dxa"/>
            <w:vAlign w:val="center"/>
          </w:tcPr>
          <w:p w14:paraId="7DE82EFE" w14:textId="77777777" w:rsidR="00E87425" w:rsidRPr="00534A40" w:rsidRDefault="00E87425" w:rsidP="00E87425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60"/>
              <w:jc w:val="center"/>
              <w:rPr>
                <w:sz w:val="23"/>
                <w:szCs w:val="23"/>
                <w:lang w:val="uk-UA"/>
              </w:rPr>
            </w:pPr>
          </w:p>
        </w:tc>
      </w:tr>
    </w:tbl>
    <w:p w14:paraId="499CC050" w14:textId="77777777" w:rsidR="00DF5E6A" w:rsidRPr="00534A40" w:rsidRDefault="00DF5E6A" w:rsidP="00DF5E6A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Енергетичний(і) ідентифікаційний(і) код(и) (ЕІС-код(и)) точки(ок) розподілу (передачі) за площадкою комерційного обліку</w:t>
      </w:r>
    </w:p>
    <w:p w14:paraId="6A361D4B" w14:textId="77777777" w:rsidR="00DF5E6A" w:rsidRPr="00534A40" w:rsidRDefault="00DF5E6A" w:rsidP="00DF5E6A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_________________________________________________________________________</w:t>
      </w:r>
    </w:p>
    <w:p w14:paraId="5D23AE90" w14:textId="0B98E595" w:rsidR="00E541AD" w:rsidRPr="00534A40" w:rsidRDefault="00E541AD" w:rsidP="00DF5E6A">
      <w:pPr>
        <w:pStyle w:val="20"/>
        <w:shd w:val="clear" w:color="auto" w:fill="auto"/>
        <w:tabs>
          <w:tab w:val="left" w:leader="underscore" w:pos="9175"/>
          <w:tab w:val="left" w:leader="underscore" w:pos="9326"/>
        </w:tabs>
        <w:spacing w:line="240" w:lineRule="auto"/>
        <w:rPr>
          <w:sz w:val="14"/>
          <w:szCs w:val="14"/>
          <w:lang w:val="uk-UA"/>
        </w:rPr>
      </w:pPr>
    </w:p>
    <w:p w14:paraId="09C235C7" w14:textId="06B641B1" w:rsidR="00941811" w:rsidRPr="00534A40" w:rsidRDefault="00941811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1.2. Дата завершення послуги з первинного приєднання «___»</w:t>
      </w:r>
      <w:r w:rsidR="0081453F" w:rsidRPr="00534A40">
        <w:rPr>
          <w:sz w:val="23"/>
          <w:szCs w:val="23"/>
          <w:lang w:val="uk-UA"/>
        </w:rPr>
        <w:t xml:space="preserve"> </w:t>
      </w:r>
      <w:r w:rsidRPr="00534A40">
        <w:rPr>
          <w:sz w:val="23"/>
          <w:szCs w:val="23"/>
          <w:lang w:val="uk-UA"/>
        </w:rPr>
        <w:t>___________ _______ року.</w:t>
      </w:r>
    </w:p>
    <w:p w14:paraId="6100C1C4" w14:textId="3838EDA7" w:rsidR="00941811" w:rsidRPr="00534A40" w:rsidRDefault="00941811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 xml:space="preserve">1.3. Вид об’єкта електрифікації, до складу якого входить площадка комерційного обліку </w:t>
      </w:r>
    </w:p>
    <w:p w14:paraId="75165810" w14:textId="77777777" w:rsidR="00941811" w:rsidRPr="00534A40" w:rsidRDefault="00941811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_____________________________________________________________</w:t>
      </w:r>
    </w:p>
    <w:p w14:paraId="5AF5D73C" w14:textId="7B01E4D3" w:rsidR="00941811" w:rsidRPr="00534A40" w:rsidRDefault="00941811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1.4. Адреса об’єкта електрифікації: ______________________________________________</w:t>
      </w:r>
    </w:p>
    <w:p w14:paraId="37310844" w14:textId="2DAA4446" w:rsidR="00DF5E6A" w:rsidRPr="00534A40" w:rsidRDefault="00941811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1.5. Приєднана потужність за площадкою комерційного обліку _________ кВт.</w:t>
      </w:r>
    </w:p>
    <w:p w14:paraId="0DB1C598" w14:textId="77777777" w:rsidR="006051F7" w:rsidRPr="00534A40" w:rsidRDefault="006051F7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1.6. Дозволена потужність за площадкою комерційного обліку _________ кВт, у тому числі:</w:t>
      </w:r>
    </w:p>
    <w:p w14:paraId="4C82B2C0" w14:textId="2964BC97" w:rsidR="006051F7" w:rsidRPr="00534A40" w:rsidRDefault="006051F7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709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1 категорія надійності струмоприймачів _</w:t>
      </w:r>
      <w:r w:rsidR="006B6A6E" w:rsidRPr="00534A40">
        <w:rPr>
          <w:sz w:val="23"/>
          <w:szCs w:val="23"/>
          <w:lang w:val="uk-UA"/>
        </w:rPr>
        <w:t>___</w:t>
      </w:r>
      <w:r w:rsidRPr="00534A40">
        <w:rPr>
          <w:sz w:val="23"/>
          <w:szCs w:val="23"/>
          <w:lang w:val="uk-UA"/>
        </w:rPr>
        <w:t>__;</w:t>
      </w:r>
    </w:p>
    <w:p w14:paraId="03FE01E1" w14:textId="6C845A61" w:rsidR="006051F7" w:rsidRPr="00534A40" w:rsidRDefault="006051F7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709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2 категорія надійності струмоприймачів __</w:t>
      </w:r>
      <w:r w:rsidR="006B6A6E" w:rsidRPr="00534A40">
        <w:rPr>
          <w:sz w:val="23"/>
          <w:szCs w:val="23"/>
          <w:lang w:val="uk-UA"/>
        </w:rPr>
        <w:t>___</w:t>
      </w:r>
      <w:r w:rsidRPr="00534A40">
        <w:rPr>
          <w:sz w:val="23"/>
          <w:szCs w:val="23"/>
          <w:lang w:val="uk-UA"/>
        </w:rPr>
        <w:t>_;</w:t>
      </w:r>
    </w:p>
    <w:p w14:paraId="27550867" w14:textId="2B7D714B" w:rsidR="006051F7" w:rsidRPr="00534A40" w:rsidRDefault="006051F7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709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3 категорія надійності струмоприймачів _</w:t>
      </w:r>
      <w:r w:rsidR="006B6A6E" w:rsidRPr="00534A40">
        <w:rPr>
          <w:sz w:val="23"/>
          <w:szCs w:val="23"/>
          <w:lang w:val="uk-UA"/>
        </w:rPr>
        <w:t>___</w:t>
      </w:r>
      <w:r w:rsidRPr="00534A40">
        <w:rPr>
          <w:sz w:val="23"/>
          <w:szCs w:val="23"/>
          <w:lang w:val="uk-UA"/>
        </w:rPr>
        <w:t>__;</w:t>
      </w:r>
    </w:p>
    <w:p w14:paraId="257C28BB" w14:textId="17F40025" w:rsidR="006051F7" w:rsidRPr="00534A40" w:rsidRDefault="006051F7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1.7. Режим роботи електроустановки(-ок) за площадкою комерційного обліку (цілодобовий/змінний: за необхідності розшифрувати)</w:t>
      </w:r>
      <w:r w:rsidR="0081453F" w:rsidRPr="00534A40">
        <w:rPr>
          <w:sz w:val="23"/>
          <w:szCs w:val="23"/>
          <w:lang w:val="uk-UA"/>
        </w:rPr>
        <w:t xml:space="preserve"> </w:t>
      </w:r>
      <w:r w:rsidRPr="00534A40">
        <w:rPr>
          <w:sz w:val="23"/>
          <w:szCs w:val="23"/>
          <w:lang w:val="uk-UA"/>
        </w:rPr>
        <w:t>_________________________________</w:t>
      </w:r>
    </w:p>
    <w:p w14:paraId="7809F2EA" w14:textId="091D685E" w:rsidR="00941811" w:rsidRDefault="006051F7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b/>
          <w:bCs/>
          <w:sz w:val="23"/>
          <w:szCs w:val="23"/>
          <w:lang w:val="uk-UA"/>
        </w:rPr>
        <w:t>2.</w:t>
      </w:r>
      <w:r w:rsidRPr="00534A40">
        <w:rPr>
          <w:sz w:val="23"/>
          <w:szCs w:val="23"/>
          <w:lang w:val="uk-UA"/>
        </w:rPr>
        <w:t xml:space="preserve"> Енергетичні ідентифікаційні коди (ЕІС-коди) віртуальної(-их) точки(-ок) комерційного обліку за площадкою комерційного обліку:</w:t>
      </w:r>
    </w:p>
    <w:tbl>
      <w:tblPr>
        <w:tblStyle w:val="ab"/>
        <w:tblW w:w="9852" w:type="dxa"/>
        <w:tblLook w:val="04A0" w:firstRow="1" w:lastRow="0" w:firstColumn="1" w:lastColumn="0" w:noHBand="0" w:noVBand="1"/>
      </w:tblPr>
      <w:tblGrid>
        <w:gridCol w:w="988"/>
        <w:gridCol w:w="2442"/>
        <w:gridCol w:w="4220"/>
        <w:gridCol w:w="2202"/>
      </w:tblGrid>
      <w:tr w:rsidR="007C69D3" w:rsidRPr="00534A40" w14:paraId="6FF2F1C3" w14:textId="77777777" w:rsidTr="007C69D3">
        <w:tc>
          <w:tcPr>
            <w:tcW w:w="988" w:type="dxa"/>
            <w:vAlign w:val="center"/>
          </w:tcPr>
          <w:p w14:paraId="0211C7A2" w14:textId="77777777" w:rsidR="007C69D3" w:rsidRPr="00534A40" w:rsidRDefault="007C69D3" w:rsidP="00DC766A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534A40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442" w:type="dxa"/>
            <w:vAlign w:val="center"/>
          </w:tcPr>
          <w:p w14:paraId="7F24409A" w14:textId="77777777" w:rsidR="007C69D3" w:rsidRPr="00534A40" w:rsidRDefault="007C69D3" w:rsidP="00DC766A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534A40">
              <w:rPr>
                <w:sz w:val="24"/>
                <w:szCs w:val="24"/>
                <w:lang w:val="uk-UA"/>
              </w:rPr>
              <w:t>ЕІС-код площадки комерційного обліку</w:t>
            </w:r>
          </w:p>
        </w:tc>
        <w:tc>
          <w:tcPr>
            <w:tcW w:w="4220" w:type="dxa"/>
            <w:vAlign w:val="center"/>
          </w:tcPr>
          <w:p w14:paraId="2CCF6157" w14:textId="1716FF5D" w:rsidR="007C69D3" w:rsidRPr="00534A40" w:rsidRDefault="007C69D3" w:rsidP="00DC766A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7C69D3">
              <w:rPr>
                <w:sz w:val="24"/>
                <w:szCs w:val="24"/>
                <w:lang w:val="uk-UA"/>
              </w:rPr>
              <w:t>ЕІС-код (віртуальної) точки комерційного обліку за площадкою комерційного обліку</w:t>
            </w:r>
          </w:p>
        </w:tc>
        <w:tc>
          <w:tcPr>
            <w:tcW w:w="2202" w:type="dxa"/>
            <w:vAlign w:val="center"/>
          </w:tcPr>
          <w:p w14:paraId="2AD607B8" w14:textId="264C1683" w:rsidR="007C69D3" w:rsidRPr="00534A40" w:rsidRDefault="007C69D3" w:rsidP="00DC766A">
            <w:pPr>
              <w:pStyle w:val="20"/>
              <w:shd w:val="clear" w:color="auto" w:fill="auto"/>
              <w:jc w:val="center"/>
              <w:rPr>
                <w:sz w:val="24"/>
                <w:szCs w:val="24"/>
                <w:lang w:val="uk-UA"/>
              </w:rPr>
            </w:pPr>
            <w:r w:rsidRPr="00534A40">
              <w:rPr>
                <w:sz w:val="23"/>
                <w:szCs w:val="23"/>
                <w:lang w:val="uk-UA"/>
              </w:rPr>
              <w:t>Рівень напруги, кВ</w:t>
            </w:r>
          </w:p>
        </w:tc>
      </w:tr>
      <w:tr w:rsidR="007C69D3" w:rsidRPr="00534A40" w14:paraId="62DF709C" w14:textId="77777777" w:rsidTr="007C69D3">
        <w:tc>
          <w:tcPr>
            <w:tcW w:w="988" w:type="dxa"/>
          </w:tcPr>
          <w:p w14:paraId="5631B076" w14:textId="77777777" w:rsidR="007C69D3" w:rsidRPr="00534A40" w:rsidRDefault="007C69D3" w:rsidP="00DC766A">
            <w:pPr>
              <w:pStyle w:val="20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442" w:type="dxa"/>
          </w:tcPr>
          <w:p w14:paraId="4B4B8AFD" w14:textId="77777777" w:rsidR="007C69D3" w:rsidRPr="00534A40" w:rsidRDefault="007C69D3" w:rsidP="00DC766A">
            <w:pPr>
              <w:pStyle w:val="20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220" w:type="dxa"/>
          </w:tcPr>
          <w:p w14:paraId="2C1FE9DF" w14:textId="77777777" w:rsidR="007C69D3" w:rsidRPr="00534A40" w:rsidRDefault="007C69D3" w:rsidP="00DC766A">
            <w:pPr>
              <w:pStyle w:val="20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14:paraId="5F5BE14F" w14:textId="77777777" w:rsidR="007C69D3" w:rsidRPr="00534A40" w:rsidRDefault="007C69D3" w:rsidP="00DC766A">
            <w:pPr>
              <w:pStyle w:val="20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</w:tr>
      <w:tr w:rsidR="007C69D3" w:rsidRPr="00534A40" w14:paraId="10D27B4C" w14:textId="77777777" w:rsidTr="007C69D3">
        <w:tc>
          <w:tcPr>
            <w:tcW w:w="988" w:type="dxa"/>
          </w:tcPr>
          <w:p w14:paraId="30EFF381" w14:textId="77777777" w:rsidR="007C69D3" w:rsidRPr="00534A40" w:rsidRDefault="007C69D3" w:rsidP="00DC766A">
            <w:pPr>
              <w:pStyle w:val="20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442" w:type="dxa"/>
          </w:tcPr>
          <w:p w14:paraId="005D65BF" w14:textId="77777777" w:rsidR="007C69D3" w:rsidRPr="00534A40" w:rsidRDefault="007C69D3" w:rsidP="00DC766A">
            <w:pPr>
              <w:pStyle w:val="20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4220" w:type="dxa"/>
          </w:tcPr>
          <w:p w14:paraId="1A15079D" w14:textId="77777777" w:rsidR="007C69D3" w:rsidRPr="00534A40" w:rsidRDefault="007C69D3" w:rsidP="00DC766A">
            <w:pPr>
              <w:pStyle w:val="20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02" w:type="dxa"/>
          </w:tcPr>
          <w:p w14:paraId="33D1C07E" w14:textId="77777777" w:rsidR="007C69D3" w:rsidRPr="00534A40" w:rsidRDefault="007C69D3" w:rsidP="00DC766A">
            <w:pPr>
              <w:pStyle w:val="20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</w:tr>
    </w:tbl>
    <w:p w14:paraId="20A30D27" w14:textId="1B9E7386" w:rsidR="00611D87" w:rsidRPr="00534A40" w:rsidRDefault="00611D87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b/>
          <w:bCs/>
          <w:sz w:val="23"/>
          <w:szCs w:val="23"/>
          <w:lang w:val="uk-UA"/>
        </w:rPr>
        <w:t>3.</w:t>
      </w:r>
      <w:r w:rsidRPr="00534A40">
        <w:rPr>
          <w:sz w:val="23"/>
          <w:szCs w:val="23"/>
          <w:lang w:val="uk-UA"/>
        </w:rPr>
        <w:t xml:space="preserve"> Перелік точок розподілу/передачі електричної енергії за площадкою вимірювання, відомості про засіб (засоби) комерційного обліку активної та реактивної електричної енергії, що використовується за фізичною(ими) точкою(ами) комерційного обліку на площадці комерційного обліку споживача, ЕIC-коди точки(ок), сторона, відповідальна за збереження, тощо зазначаються в додатку «Відомості про розрахункові засоби обліку активної та реактивної електричної енергії (точка встановлення, тип тощо)» до Договору споживача про надання послуг з розподілу (передачі) електричної енергії. </w:t>
      </w:r>
    </w:p>
    <w:p w14:paraId="68749DFF" w14:textId="28C29D52" w:rsidR="00611D87" w:rsidRPr="00534A40" w:rsidRDefault="00611D87" w:rsidP="00611D87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rPr>
          <w:sz w:val="23"/>
          <w:szCs w:val="23"/>
          <w:lang w:val="uk-UA"/>
        </w:rPr>
      </w:pPr>
      <w:r w:rsidRPr="00534A40">
        <w:rPr>
          <w:b/>
          <w:bCs/>
          <w:sz w:val="23"/>
          <w:szCs w:val="23"/>
          <w:lang w:val="uk-UA"/>
        </w:rPr>
        <w:t>4.</w:t>
      </w:r>
      <w:r w:rsidRPr="00534A40">
        <w:rPr>
          <w:sz w:val="23"/>
          <w:szCs w:val="23"/>
          <w:lang w:val="uk-UA"/>
        </w:rPr>
        <w:t xml:space="preserve"> Електроустановки спеціального призначення, якими обладнана площадка комерційного обліку:</w:t>
      </w:r>
    </w:p>
    <w:tbl>
      <w:tblPr>
        <w:tblStyle w:val="ab"/>
        <w:tblW w:w="9779" w:type="dxa"/>
        <w:tblLook w:val="04A0" w:firstRow="1" w:lastRow="0" w:firstColumn="1" w:lastColumn="0" w:noHBand="0" w:noVBand="1"/>
      </w:tblPr>
      <w:tblGrid>
        <w:gridCol w:w="1160"/>
        <w:gridCol w:w="1888"/>
        <w:gridCol w:w="1050"/>
        <w:gridCol w:w="1341"/>
        <w:gridCol w:w="2010"/>
        <w:gridCol w:w="1208"/>
        <w:gridCol w:w="1122"/>
      </w:tblGrid>
      <w:tr w:rsidR="00FD5577" w:rsidRPr="00534A40" w14:paraId="0874EC60" w14:textId="77777777" w:rsidTr="00867A20">
        <w:tc>
          <w:tcPr>
            <w:tcW w:w="1160" w:type="dxa"/>
          </w:tcPr>
          <w:p w14:paraId="0B07545D" w14:textId="4F2F3C6A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888" w:type="dxa"/>
          </w:tcPr>
          <w:p w14:paraId="333C3619" w14:textId="666A44A2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Вид електроустановок спеціального призначення</w:t>
            </w:r>
          </w:p>
        </w:tc>
        <w:tc>
          <w:tcPr>
            <w:tcW w:w="1050" w:type="dxa"/>
          </w:tcPr>
          <w:p w14:paraId="27F42D68" w14:textId="32DFC851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Потужність, кВт</w:t>
            </w:r>
          </w:p>
        </w:tc>
        <w:tc>
          <w:tcPr>
            <w:tcW w:w="1341" w:type="dxa"/>
          </w:tcPr>
          <w:p w14:paraId="5D7EBDD4" w14:textId="2A7F31C3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Тип устаткування, джерело енергії (зазначається для генеруючих установок)</w:t>
            </w:r>
          </w:p>
        </w:tc>
        <w:tc>
          <w:tcPr>
            <w:tcW w:w="2010" w:type="dxa"/>
          </w:tcPr>
          <w:p w14:paraId="6245600E" w14:textId="5E0651C9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Місце встановлення окремих елементів електроустановки (у тому числі технічних засобів для недопущення відпуску електричної енергії в мережу)</w:t>
            </w:r>
          </w:p>
        </w:tc>
        <w:tc>
          <w:tcPr>
            <w:tcW w:w="1208" w:type="dxa"/>
          </w:tcPr>
          <w:p w14:paraId="1A82E476" w14:textId="22FE9418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Дата початку дії (введення в експлуатацію)</w:t>
            </w:r>
          </w:p>
        </w:tc>
        <w:tc>
          <w:tcPr>
            <w:tcW w:w="1122" w:type="dxa"/>
          </w:tcPr>
          <w:p w14:paraId="2A834182" w14:textId="3E160810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Дата введенні в облік</w:t>
            </w:r>
          </w:p>
        </w:tc>
      </w:tr>
      <w:tr w:rsidR="00FD5577" w:rsidRPr="00534A40" w14:paraId="5DBF36EF" w14:textId="77777777" w:rsidTr="00867A20">
        <w:tc>
          <w:tcPr>
            <w:tcW w:w="1160" w:type="dxa"/>
          </w:tcPr>
          <w:p w14:paraId="089CD1AE" w14:textId="24FBE318" w:rsidR="006B6A6E" w:rsidRPr="00534A40" w:rsidRDefault="001733B4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4.1</w:t>
            </w:r>
          </w:p>
        </w:tc>
        <w:tc>
          <w:tcPr>
            <w:tcW w:w="1888" w:type="dxa"/>
          </w:tcPr>
          <w:p w14:paraId="0324B989" w14:textId="3ADC9413" w:rsidR="006B6A6E" w:rsidRPr="00534A40" w:rsidRDefault="001733B4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Генеруючі установки</w:t>
            </w:r>
          </w:p>
        </w:tc>
        <w:tc>
          <w:tcPr>
            <w:tcW w:w="1050" w:type="dxa"/>
            <w:vAlign w:val="center"/>
          </w:tcPr>
          <w:p w14:paraId="32EE6E86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0012D58A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6D96C4DB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4C0AE877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5984FBDD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2FD8B10F" w14:textId="77777777" w:rsidTr="00867A20">
        <w:tc>
          <w:tcPr>
            <w:tcW w:w="1160" w:type="dxa"/>
          </w:tcPr>
          <w:p w14:paraId="0BAB4D03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</w:p>
        </w:tc>
        <w:tc>
          <w:tcPr>
            <w:tcW w:w="1888" w:type="dxa"/>
          </w:tcPr>
          <w:p w14:paraId="45B62BEE" w14:textId="49566C4A" w:rsidR="006B6A6E" w:rsidRPr="00534A40" w:rsidRDefault="001733B4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у т. ч. 1 черга</w:t>
            </w:r>
          </w:p>
        </w:tc>
        <w:tc>
          <w:tcPr>
            <w:tcW w:w="1050" w:type="dxa"/>
            <w:vAlign w:val="center"/>
          </w:tcPr>
          <w:p w14:paraId="78C01A01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7CB2A2AD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6C17D309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6907FAC6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722C7D88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66F31151" w14:textId="77777777" w:rsidTr="00867A20">
        <w:tc>
          <w:tcPr>
            <w:tcW w:w="1160" w:type="dxa"/>
          </w:tcPr>
          <w:p w14:paraId="270D6098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</w:p>
        </w:tc>
        <w:tc>
          <w:tcPr>
            <w:tcW w:w="1888" w:type="dxa"/>
          </w:tcPr>
          <w:p w14:paraId="473F8062" w14:textId="1BCA2569" w:rsidR="006B6A6E" w:rsidRPr="00534A40" w:rsidRDefault="001733B4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у т. ч. ___ черга</w:t>
            </w:r>
          </w:p>
        </w:tc>
        <w:tc>
          <w:tcPr>
            <w:tcW w:w="1050" w:type="dxa"/>
            <w:vAlign w:val="center"/>
          </w:tcPr>
          <w:p w14:paraId="6A2D0F48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5DB03BA2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4CECA711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2DD222A0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718719BB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007B85AA" w14:textId="77777777" w:rsidTr="00867A20">
        <w:tc>
          <w:tcPr>
            <w:tcW w:w="1160" w:type="dxa"/>
          </w:tcPr>
          <w:p w14:paraId="15EC5055" w14:textId="5558E27D" w:rsidR="006B6A6E" w:rsidRPr="00534A40" w:rsidRDefault="001733B4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4.1.1</w:t>
            </w:r>
          </w:p>
        </w:tc>
        <w:tc>
          <w:tcPr>
            <w:tcW w:w="1888" w:type="dxa"/>
          </w:tcPr>
          <w:p w14:paraId="25D282AE" w14:textId="47AD158E" w:rsidR="006B6A6E" w:rsidRPr="00534A40" w:rsidRDefault="001733B4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З можливістю відпуску</w:t>
            </w:r>
          </w:p>
        </w:tc>
        <w:tc>
          <w:tcPr>
            <w:tcW w:w="1050" w:type="dxa"/>
            <w:vAlign w:val="center"/>
          </w:tcPr>
          <w:p w14:paraId="17EC10B9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564A55EF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7CCF8BA9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412DCA6E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14BBB781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0B4AFB11" w14:textId="77777777" w:rsidTr="00867A20">
        <w:tc>
          <w:tcPr>
            <w:tcW w:w="1160" w:type="dxa"/>
          </w:tcPr>
          <w:p w14:paraId="1DC38E45" w14:textId="1D4482FA" w:rsidR="006B6A6E" w:rsidRPr="00534A40" w:rsidRDefault="001733B4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4.1.2</w:t>
            </w:r>
          </w:p>
        </w:tc>
        <w:tc>
          <w:tcPr>
            <w:tcW w:w="1888" w:type="dxa"/>
          </w:tcPr>
          <w:p w14:paraId="7235B9CB" w14:textId="512DD2E9" w:rsidR="006B6A6E" w:rsidRPr="00534A40" w:rsidRDefault="001733B4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Без можливості відпуску</w:t>
            </w:r>
          </w:p>
        </w:tc>
        <w:tc>
          <w:tcPr>
            <w:tcW w:w="1050" w:type="dxa"/>
            <w:vAlign w:val="center"/>
          </w:tcPr>
          <w:p w14:paraId="12258617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4495DA6D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43E958AC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69FB867D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7163589A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46067B58" w14:textId="77777777" w:rsidTr="00867A20">
        <w:tc>
          <w:tcPr>
            <w:tcW w:w="1160" w:type="dxa"/>
          </w:tcPr>
          <w:p w14:paraId="568E7D09" w14:textId="7CE9CC89" w:rsidR="006B6A6E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4.2</w:t>
            </w:r>
          </w:p>
        </w:tc>
        <w:tc>
          <w:tcPr>
            <w:tcW w:w="1888" w:type="dxa"/>
          </w:tcPr>
          <w:p w14:paraId="335FB583" w14:textId="25254506" w:rsidR="006B6A6E" w:rsidRPr="00534A40" w:rsidRDefault="009A5C72" w:rsidP="007D55C3">
            <w:pPr>
              <w:pStyle w:val="20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Установки збереження електроенергії</w:t>
            </w:r>
          </w:p>
        </w:tc>
        <w:tc>
          <w:tcPr>
            <w:tcW w:w="1050" w:type="dxa"/>
            <w:vAlign w:val="center"/>
          </w:tcPr>
          <w:p w14:paraId="79C32400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4E4903CB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62235CE2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01AF37A7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39F6A436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265E6A97" w14:textId="77777777" w:rsidTr="00867A20">
        <w:tc>
          <w:tcPr>
            <w:tcW w:w="1160" w:type="dxa"/>
          </w:tcPr>
          <w:p w14:paraId="6BE7AF28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</w:p>
        </w:tc>
        <w:tc>
          <w:tcPr>
            <w:tcW w:w="1888" w:type="dxa"/>
          </w:tcPr>
          <w:p w14:paraId="32376FDE" w14:textId="30BD896A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у т. ч. 1 черга</w:t>
            </w:r>
          </w:p>
        </w:tc>
        <w:tc>
          <w:tcPr>
            <w:tcW w:w="1050" w:type="dxa"/>
            <w:vAlign w:val="center"/>
          </w:tcPr>
          <w:p w14:paraId="13CB6581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7D01AEC5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449AC283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0024FAAE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25B18595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1B91ADA1" w14:textId="77777777" w:rsidTr="00867A20">
        <w:tc>
          <w:tcPr>
            <w:tcW w:w="1160" w:type="dxa"/>
          </w:tcPr>
          <w:p w14:paraId="6351DEEA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</w:p>
        </w:tc>
        <w:tc>
          <w:tcPr>
            <w:tcW w:w="1888" w:type="dxa"/>
          </w:tcPr>
          <w:p w14:paraId="56E1A839" w14:textId="51D08E5F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у т. ч. ___ черга</w:t>
            </w:r>
          </w:p>
        </w:tc>
        <w:tc>
          <w:tcPr>
            <w:tcW w:w="1050" w:type="dxa"/>
            <w:vAlign w:val="center"/>
          </w:tcPr>
          <w:p w14:paraId="29FF7E28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49978A24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559B571A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436959FC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3BADF4B6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51A6930A" w14:textId="77777777" w:rsidTr="00867A20">
        <w:tc>
          <w:tcPr>
            <w:tcW w:w="1160" w:type="dxa"/>
          </w:tcPr>
          <w:p w14:paraId="3489B20D" w14:textId="5064D91C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4.2.1</w:t>
            </w:r>
          </w:p>
        </w:tc>
        <w:tc>
          <w:tcPr>
            <w:tcW w:w="1888" w:type="dxa"/>
          </w:tcPr>
          <w:p w14:paraId="21807211" w14:textId="3F9AD32C" w:rsidR="009A5C72" w:rsidRPr="00534A40" w:rsidRDefault="009A5C72" w:rsidP="007D55C3">
            <w:pPr>
              <w:pStyle w:val="20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 xml:space="preserve">З можливістю </w:t>
            </w:r>
            <w:r w:rsidR="007D55C3" w:rsidRPr="00534A40">
              <w:rPr>
                <w:sz w:val="18"/>
                <w:szCs w:val="18"/>
                <w:lang w:val="uk-UA"/>
              </w:rPr>
              <w:t>відпуску</w:t>
            </w:r>
          </w:p>
        </w:tc>
        <w:tc>
          <w:tcPr>
            <w:tcW w:w="1050" w:type="dxa"/>
            <w:vAlign w:val="center"/>
          </w:tcPr>
          <w:p w14:paraId="57A4CBBE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6829227F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0D1D4040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3636901F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6643C9EE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13B78C56" w14:textId="77777777" w:rsidTr="00867A20">
        <w:tc>
          <w:tcPr>
            <w:tcW w:w="1160" w:type="dxa"/>
          </w:tcPr>
          <w:p w14:paraId="6AFD73CD" w14:textId="32CCA19C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4.2.2</w:t>
            </w:r>
          </w:p>
        </w:tc>
        <w:tc>
          <w:tcPr>
            <w:tcW w:w="1888" w:type="dxa"/>
          </w:tcPr>
          <w:p w14:paraId="18505EC9" w14:textId="7ACA0A2C" w:rsidR="009A5C72" w:rsidRPr="00534A40" w:rsidRDefault="009A5C72" w:rsidP="007D55C3">
            <w:pPr>
              <w:pStyle w:val="20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Без можливості відпуску</w:t>
            </w:r>
          </w:p>
        </w:tc>
        <w:tc>
          <w:tcPr>
            <w:tcW w:w="1050" w:type="dxa"/>
            <w:vAlign w:val="center"/>
          </w:tcPr>
          <w:p w14:paraId="5E50FA4B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639EEEB4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633858F6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03B9D2F3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0ADE783E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1DA893E1" w14:textId="77777777" w:rsidTr="00867A20">
        <w:tc>
          <w:tcPr>
            <w:tcW w:w="1160" w:type="dxa"/>
          </w:tcPr>
          <w:p w14:paraId="0886B866" w14:textId="0CF9887F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4.3</w:t>
            </w:r>
          </w:p>
        </w:tc>
        <w:tc>
          <w:tcPr>
            <w:tcW w:w="1888" w:type="dxa"/>
          </w:tcPr>
          <w:p w14:paraId="335CD98D" w14:textId="1EFB2202" w:rsidR="009A5C72" w:rsidRPr="00534A40" w:rsidRDefault="009A5C72" w:rsidP="007D55C3">
            <w:pPr>
              <w:pStyle w:val="20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Установки електроопалення</w:t>
            </w:r>
          </w:p>
        </w:tc>
        <w:tc>
          <w:tcPr>
            <w:tcW w:w="1050" w:type="dxa"/>
            <w:vAlign w:val="center"/>
          </w:tcPr>
          <w:p w14:paraId="0C12CE6B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48858A54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46189FD7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39B8E774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059419A5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7AFDEEBA" w14:textId="77777777" w:rsidTr="00867A20">
        <w:tc>
          <w:tcPr>
            <w:tcW w:w="1160" w:type="dxa"/>
          </w:tcPr>
          <w:p w14:paraId="3BCF389D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</w:p>
        </w:tc>
        <w:tc>
          <w:tcPr>
            <w:tcW w:w="1888" w:type="dxa"/>
          </w:tcPr>
          <w:p w14:paraId="17BBA5B2" w14:textId="2A940A85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у т.ч.</w:t>
            </w:r>
          </w:p>
        </w:tc>
        <w:tc>
          <w:tcPr>
            <w:tcW w:w="1050" w:type="dxa"/>
            <w:vAlign w:val="center"/>
          </w:tcPr>
          <w:p w14:paraId="14D05C28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186C30BE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0996A412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7320FF1B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53E7B454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7D90C810" w14:textId="77777777" w:rsidTr="00867A20">
        <w:tc>
          <w:tcPr>
            <w:tcW w:w="1160" w:type="dxa"/>
          </w:tcPr>
          <w:p w14:paraId="09C8D5B6" w14:textId="510B47F8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4.4</w:t>
            </w:r>
          </w:p>
        </w:tc>
        <w:tc>
          <w:tcPr>
            <w:tcW w:w="1888" w:type="dxa"/>
          </w:tcPr>
          <w:p w14:paraId="78BB4E74" w14:textId="0ACD24F9" w:rsidR="009A5C72" w:rsidRPr="00534A40" w:rsidRDefault="009A5C72" w:rsidP="007D55C3">
            <w:pPr>
              <w:pStyle w:val="20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Установки електроводонагрівання</w:t>
            </w:r>
          </w:p>
        </w:tc>
        <w:tc>
          <w:tcPr>
            <w:tcW w:w="1050" w:type="dxa"/>
            <w:vAlign w:val="center"/>
          </w:tcPr>
          <w:p w14:paraId="44BD9FD7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39A9E3EE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4599FFB9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3FF42304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13F01CE2" w14:textId="77777777" w:rsidR="009A5C72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D5577" w:rsidRPr="00534A40" w14:paraId="271DE1FA" w14:textId="77777777" w:rsidTr="00867A20">
        <w:tc>
          <w:tcPr>
            <w:tcW w:w="1160" w:type="dxa"/>
          </w:tcPr>
          <w:p w14:paraId="01B6B3A4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</w:p>
        </w:tc>
        <w:tc>
          <w:tcPr>
            <w:tcW w:w="1888" w:type="dxa"/>
          </w:tcPr>
          <w:p w14:paraId="591657CB" w14:textId="6B618169" w:rsidR="006B6A6E" w:rsidRPr="00534A40" w:rsidRDefault="009A5C72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left"/>
              <w:rPr>
                <w:sz w:val="18"/>
                <w:szCs w:val="18"/>
                <w:lang w:val="uk-UA"/>
              </w:rPr>
            </w:pPr>
            <w:r w:rsidRPr="00534A40">
              <w:rPr>
                <w:sz w:val="18"/>
                <w:szCs w:val="18"/>
                <w:lang w:val="uk-UA"/>
              </w:rPr>
              <w:t>у т.ч.</w:t>
            </w:r>
          </w:p>
        </w:tc>
        <w:tc>
          <w:tcPr>
            <w:tcW w:w="1050" w:type="dxa"/>
            <w:vAlign w:val="center"/>
          </w:tcPr>
          <w:p w14:paraId="4932EFF3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vAlign w:val="center"/>
          </w:tcPr>
          <w:p w14:paraId="422C08A8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010" w:type="dxa"/>
            <w:vAlign w:val="center"/>
          </w:tcPr>
          <w:p w14:paraId="2E54E488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208" w:type="dxa"/>
            <w:vAlign w:val="center"/>
          </w:tcPr>
          <w:p w14:paraId="09D00489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122" w:type="dxa"/>
            <w:vAlign w:val="center"/>
          </w:tcPr>
          <w:p w14:paraId="0C4AA80E" w14:textId="77777777" w:rsidR="006B6A6E" w:rsidRPr="00534A40" w:rsidRDefault="006B6A6E" w:rsidP="007D55C3">
            <w:pPr>
              <w:pStyle w:val="20"/>
              <w:shd w:val="clear" w:color="auto" w:fill="auto"/>
              <w:tabs>
                <w:tab w:val="left" w:leader="underscore" w:pos="9175"/>
                <w:tab w:val="left" w:leader="underscore" w:pos="9326"/>
              </w:tabs>
              <w:spacing w:line="240" w:lineRule="auto"/>
              <w:ind w:left="-111" w:right="-57"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1774445" w14:textId="1D6F9B0A" w:rsidR="00867A20" w:rsidRPr="00534A40" w:rsidRDefault="00867A20" w:rsidP="00867A20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426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Межа розподілу/передачі (точка розподілу/передачі електричної енергії) встановлюється на межі балансової належності мереж відповідно до акта розмежування балансової належності електричних мереж (за ознаками права власності) та експлуатаційної відповідальності сторін, який є додатком 6 до Договору споживача про надання послуг з розподілу (передачі) електричної енергії.</w:t>
      </w:r>
    </w:p>
    <w:p w14:paraId="2FB4E75F" w14:textId="1D865094" w:rsidR="00611D87" w:rsidRPr="00534A40" w:rsidRDefault="00867A20" w:rsidP="00867A20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426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Однолінійна схема (схема електропостачання споживача із зазначенням ліній, що живлять електроустановки споживача, і точок їх приєднання), відображається в додатку 7 до Договору споживача про надання послуг з розподілу (передачі) електричної енергії.</w:t>
      </w:r>
    </w:p>
    <w:p w14:paraId="06A330E7" w14:textId="3983F7BB" w:rsidR="00867A20" w:rsidRPr="00534A40" w:rsidRDefault="00867A20" w:rsidP="00867A20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426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За необхідності, інформація щодо порядку участі споживача у графіках обмеження електроспоживання та графіках відключень, порядку розрахунку втрат електроенергії в мережах споживача та рівнів екологічної, аварійної та технологічної броні електропостачання споживача, зазначаються в додатках 5, 8, 9 відповідно.</w:t>
      </w:r>
    </w:p>
    <w:p w14:paraId="7EB09E71" w14:textId="5D50542F" w:rsidR="00867A20" w:rsidRPr="00534A40" w:rsidRDefault="00867A20" w:rsidP="00867A20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426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Паспорт точки розподілу (передачі) за площадкою комерційного обліку об’єкта електрифікації споживача є невід’ємним додатком до публічного договору споживача про надання послуг з розподілу (передачі) електричної енергії.</w:t>
      </w:r>
    </w:p>
    <w:p w14:paraId="7337DB69" w14:textId="4270DB28" w:rsidR="00867A20" w:rsidRPr="00534A40" w:rsidRDefault="00867A20" w:rsidP="00867A20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426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Усі зміни та доповнення до цього Паспорта оформлюються у разі зміни технічних характеристик точки розподілу (передачі) та/або площадки комерційного обліку за об’єктом електрифікації після отримання послуги з приєднання та/або на підставі узгоджених проєктних рішень, виконання яких підтверджено документально.</w:t>
      </w:r>
    </w:p>
    <w:p w14:paraId="041088E7" w14:textId="4EFA95DD" w:rsidR="00867A20" w:rsidRDefault="00867A20" w:rsidP="00867A20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426"/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Паспорт точки розподілу площадки комерційного обліку складено, дані внесено до централізованого Реєстру ТКО «___» _________20___ року.</w:t>
      </w:r>
    </w:p>
    <w:p w14:paraId="7E541AC5" w14:textId="1CF83E45" w:rsidR="008828A3" w:rsidRPr="00534A40" w:rsidRDefault="008828A3" w:rsidP="00867A20">
      <w:pPr>
        <w:pStyle w:val="20"/>
        <w:tabs>
          <w:tab w:val="left" w:leader="underscore" w:pos="9175"/>
          <w:tab w:val="left" w:leader="underscore" w:pos="9326"/>
        </w:tabs>
        <w:spacing w:line="240" w:lineRule="auto"/>
        <w:ind w:firstLine="426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ПрАТ «ПЕЕМ «ЦЕК»</w:t>
      </w:r>
      <w:bookmarkStart w:id="1" w:name="_GoBack"/>
      <w:bookmarkEnd w:id="1"/>
    </w:p>
    <w:p w14:paraId="5D7338FF" w14:textId="7B93EF73" w:rsidR="00E541AD" w:rsidRPr="00534A40" w:rsidRDefault="00E541AD" w:rsidP="00E541AD">
      <w:pPr>
        <w:rPr>
          <w:sz w:val="23"/>
          <w:szCs w:val="23"/>
          <w:lang w:val="uk-UA"/>
        </w:rPr>
      </w:pPr>
      <w:r w:rsidRPr="00534A40">
        <w:rPr>
          <w:sz w:val="23"/>
          <w:szCs w:val="23"/>
          <w:lang w:val="uk-UA"/>
        </w:rPr>
        <w:t>________________________     _________________________         ___________________</w:t>
      </w:r>
    </w:p>
    <w:p w14:paraId="727DFE12" w14:textId="7C687918" w:rsidR="00D44115" w:rsidRPr="00534A40" w:rsidRDefault="00E541AD" w:rsidP="008828A3">
      <w:pPr>
        <w:rPr>
          <w:rFonts w:eastAsia="Times New Roman"/>
          <w:b/>
          <w:szCs w:val="22"/>
          <w:lang w:val="uk-UA"/>
        </w:rPr>
      </w:pPr>
      <w:r w:rsidRPr="00534A40">
        <w:rPr>
          <w:sz w:val="23"/>
          <w:szCs w:val="23"/>
          <w:lang w:val="uk-UA"/>
        </w:rPr>
        <w:t xml:space="preserve">        Посада</w:t>
      </w:r>
      <w:r w:rsidRPr="00534A40">
        <w:rPr>
          <w:sz w:val="23"/>
          <w:szCs w:val="23"/>
          <w:lang w:val="uk-UA"/>
        </w:rPr>
        <w:tab/>
      </w:r>
      <w:r w:rsidRPr="00534A40">
        <w:rPr>
          <w:sz w:val="23"/>
          <w:szCs w:val="23"/>
          <w:lang w:val="uk-UA"/>
        </w:rPr>
        <w:tab/>
      </w:r>
      <w:r w:rsidRPr="00534A40">
        <w:rPr>
          <w:sz w:val="23"/>
          <w:szCs w:val="23"/>
          <w:lang w:val="uk-UA"/>
        </w:rPr>
        <w:tab/>
        <w:t xml:space="preserve">                             ПІБ          </w:t>
      </w:r>
      <w:r w:rsidRPr="00534A40">
        <w:rPr>
          <w:sz w:val="23"/>
          <w:szCs w:val="23"/>
          <w:lang w:val="uk-UA"/>
        </w:rPr>
        <w:tab/>
      </w:r>
      <w:r w:rsidRPr="00534A40">
        <w:rPr>
          <w:sz w:val="23"/>
          <w:szCs w:val="23"/>
          <w:lang w:val="uk-UA"/>
        </w:rPr>
        <w:tab/>
      </w:r>
      <w:r w:rsidRPr="00534A40">
        <w:rPr>
          <w:sz w:val="23"/>
          <w:szCs w:val="23"/>
          <w:lang w:val="uk-UA"/>
        </w:rPr>
        <w:tab/>
        <w:t xml:space="preserve">          Підпис</w:t>
      </w:r>
    </w:p>
    <w:p w14:paraId="6688E2B6" w14:textId="77777777" w:rsidR="0081439E" w:rsidRPr="00534A40" w:rsidRDefault="0081439E" w:rsidP="00D44115">
      <w:pPr>
        <w:pStyle w:val="3"/>
        <w:jc w:val="both"/>
        <w:rPr>
          <w:rFonts w:eastAsia="Times New Roman"/>
          <w:b w:val="0"/>
          <w:sz w:val="24"/>
          <w:szCs w:val="22"/>
          <w:lang w:val="uk-UA"/>
        </w:rPr>
      </w:pPr>
    </w:p>
    <w:sectPr w:rsidR="0081439E" w:rsidRPr="00534A40" w:rsidSect="0081453F">
      <w:footerReference w:type="default" r:id="rId8"/>
      <w:pgSz w:w="11906" w:h="16838"/>
      <w:pgMar w:top="709" w:right="850" w:bottom="851" w:left="1276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77F71" w14:textId="77777777" w:rsidR="0024713D" w:rsidRDefault="0024713D" w:rsidP="00E63D52">
      <w:r>
        <w:separator/>
      </w:r>
    </w:p>
  </w:endnote>
  <w:endnote w:type="continuationSeparator" w:id="0">
    <w:p w14:paraId="053BC88D" w14:textId="77777777" w:rsidR="0024713D" w:rsidRDefault="0024713D" w:rsidP="00E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994464"/>
      <w:docPartObj>
        <w:docPartGallery w:val="Page Numbers (Bottom of Page)"/>
        <w:docPartUnique/>
      </w:docPartObj>
    </w:sdtPr>
    <w:sdtEndPr/>
    <w:sdtContent>
      <w:p w14:paraId="094AAB7B" w14:textId="77777777" w:rsidR="0022239D" w:rsidRDefault="002223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0A13F70" w14:textId="77777777" w:rsidR="0022239D" w:rsidRDefault="00222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ADB6A" w14:textId="77777777" w:rsidR="0024713D" w:rsidRDefault="0024713D" w:rsidP="00E63D52">
      <w:r>
        <w:separator/>
      </w:r>
    </w:p>
  </w:footnote>
  <w:footnote w:type="continuationSeparator" w:id="0">
    <w:p w14:paraId="27A82E2D" w14:textId="77777777" w:rsidR="0024713D" w:rsidRDefault="0024713D" w:rsidP="00E6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EB5"/>
    <w:multiLevelType w:val="hybridMultilevel"/>
    <w:tmpl w:val="795407CE"/>
    <w:lvl w:ilvl="0" w:tplc="9DAE896C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5152C44"/>
    <w:multiLevelType w:val="hybridMultilevel"/>
    <w:tmpl w:val="9618B790"/>
    <w:lvl w:ilvl="0" w:tplc="286C0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76596"/>
    <w:multiLevelType w:val="hybridMultilevel"/>
    <w:tmpl w:val="F5C42A6A"/>
    <w:lvl w:ilvl="0" w:tplc="9B7C85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C67687"/>
    <w:multiLevelType w:val="hybridMultilevel"/>
    <w:tmpl w:val="C24204B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52B9578A"/>
    <w:multiLevelType w:val="hybridMultilevel"/>
    <w:tmpl w:val="D2768D72"/>
    <w:lvl w:ilvl="0" w:tplc="4F4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370583"/>
    <w:multiLevelType w:val="hybridMultilevel"/>
    <w:tmpl w:val="27B221AC"/>
    <w:lvl w:ilvl="0" w:tplc="9B7C85C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F1956C5"/>
    <w:multiLevelType w:val="hybridMultilevel"/>
    <w:tmpl w:val="44C486EE"/>
    <w:lvl w:ilvl="0" w:tplc="F1E2FF5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C39E6"/>
    <w:multiLevelType w:val="hybridMultilevel"/>
    <w:tmpl w:val="CFD254A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52"/>
    <w:rsid w:val="00001C2C"/>
    <w:rsid w:val="00024895"/>
    <w:rsid w:val="00024C7F"/>
    <w:rsid w:val="00026651"/>
    <w:rsid w:val="00061D28"/>
    <w:rsid w:val="0006351C"/>
    <w:rsid w:val="00072F12"/>
    <w:rsid w:val="00076C27"/>
    <w:rsid w:val="00095A9A"/>
    <w:rsid w:val="000D7951"/>
    <w:rsid w:val="000E4503"/>
    <w:rsid w:val="000E547E"/>
    <w:rsid w:val="000F1D30"/>
    <w:rsid w:val="00113F93"/>
    <w:rsid w:val="001178F6"/>
    <w:rsid w:val="00120FC3"/>
    <w:rsid w:val="001304A5"/>
    <w:rsid w:val="001335AC"/>
    <w:rsid w:val="0014134F"/>
    <w:rsid w:val="00151AEB"/>
    <w:rsid w:val="00153265"/>
    <w:rsid w:val="001627A1"/>
    <w:rsid w:val="00164180"/>
    <w:rsid w:val="00165FD2"/>
    <w:rsid w:val="00172975"/>
    <w:rsid w:val="001733B4"/>
    <w:rsid w:val="0018522D"/>
    <w:rsid w:val="001915A7"/>
    <w:rsid w:val="001A0092"/>
    <w:rsid w:val="001A09D7"/>
    <w:rsid w:val="001A4B49"/>
    <w:rsid w:val="001B0FB3"/>
    <w:rsid w:val="001D14EF"/>
    <w:rsid w:val="001D2D8C"/>
    <w:rsid w:val="001E3675"/>
    <w:rsid w:val="002138E8"/>
    <w:rsid w:val="002166E7"/>
    <w:rsid w:val="002171D8"/>
    <w:rsid w:val="0021729C"/>
    <w:rsid w:val="0022239D"/>
    <w:rsid w:val="00226109"/>
    <w:rsid w:val="002275C7"/>
    <w:rsid w:val="00246025"/>
    <w:rsid w:val="0024713D"/>
    <w:rsid w:val="0024799B"/>
    <w:rsid w:val="00253599"/>
    <w:rsid w:val="00276028"/>
    <w:rsid w:val="00276536"/>
    <w:rsid w:val="002779F3"/>
    <w:rsid w:val="00280857"/>
    <w:rsid w:val="002875E5"/>
    <w:rsid w:val="0029592B"/>
    <w:rsid w:val="002A1810"/>
    <w:rsid w:val="002B4368"/>
    <w:rsid w:val="002D55A5"/>
    <w:rsid w:val="002E1C1A"/>
    <w:rsid w:val="002F0744"/>
    <w:rsid w:val="002F2BD8"/>
    <w:rsid w:val="002F55AB"/>
    <w:rsid w:val="00300046"/>
    <w:rsid w:val="003110EA"/>
    <w:rsid w:val="00312299"/>
    <w:rsid w:val="00326FC5"/>
    <w:rsid w:val="00332A0D"/>
    <w:rsid w:val="003355A6"/>
    <w:rsid w:val="00353100"/>
    <w:rsid w:val="00364FE9"/>
    <w:rsid w:val="0037099A"/>
    <w:rsid w:val="00387ECF"/>
    <w:rsid w:val="003903CE"/>
    <w:rsid w:val="003B0F83"/>
    <w:rsid w:val="003B7B8E"/>
    <w:rsid w:val="003C0D1A"/>
    <w:rsid w:val="003C26F8"/>
    <w:rsid w:val="003C5544"/>
    <w:rsid w:val="003D3831"/>
    <w:rsid w:val="003D72A5"/>
    <w:rsid w:val="003F413A"/>
    <w:rsid w:val="003F4959"/>
    <w:rsid w:val="00403D42"/>
    <w:rsid w:val="00403E95"/>
    <w:rsid w:val="00410D85"/>
    <w:rsid w:val="00420213"/>
    <w:rsid w:val="00457485"/>
    <w:rsid w:val="004579E4"/>
    <w:rsid w:val="004915D1"/>
    <w:rsid w:val="004F4C21"/>
    <w:rsid w:val="004F5F0A"/>
    <w:rsid w:val="0052282D"/>
    <w:rsid w:val="0053322C"/>
    <w:rsid w:val="00534A40"/>
    <w:rsid w:val="00536B92"/>
    <w:rsid w:val="00543F28"/>
    <w:rsid w:val="00561039"/>
    <w:rsid w:val="005A1EF1"/>
    <w:rsid w:val="00600687"/>
    <w:rsid w:val="006051F7"/>
    <w:rsid w:val="00611D87"/>
    <w:rsid w:val="00613BBC"/>
    <w:rsid w:val="00636F21"/>
    <w:rsid w:val="0063786C"/>
    <w:rsid w:val="00641DF2"/>
    <w:rsid w:val="00641EBD"/>
    <w:rsid w:val="006427E5"/>
    <w:rsid w:val="006631D2"/>
    <w:rsid w:val="00670505"/>
    <w:rsid w:val="006914C5"/>
    <w:rsid w:val="006B2299"/>
    <w:rsid w:val="006B6A6E"/>
    <w:rsid w:val="006E6E3B"/>
    <w:rsid w:val="00701535"/>
    <w:rsid w:val="007208D9"/>
    <w:rsid w:val="00736BEA"/>
    <w:rsid w:val="00744579"/>
    <w:rsid w:val="00753BB9"/>
    <w:rsid w:val="0075609B"/>
    <w:rsid w:val="00763744"/>
    <w:rsid w:val="00766642"/>
    <w:rsid w:val="00777998"/>
    <w:rsid w:val="00777FB9"/>
    <w:rsid w:val="0078335F"/>
    <w:rsid w:val="007A0EE2"/>
    <w:rsid w:val="007B7AE5"/>
    <w:rsid w:val="007C69D3"/>
    <w:rsid w:val="007D55C3"/>
    <w:rsid w:val="008001F3"/>
    <w:rsid w:val="008029B9"/>
    <w:rsid w:val="008072C8"/>
    <w:rsid w:val="0081148A"/>
    <w:rsid w:val="0081439E"/>
    <w:rsid w:val="0081453F"/>
    <w:rsid w:val="00820611"/>
    <w:rsid w:val="00825325"/>
    <w:rsid w:val="00833A64"/>
    <w:rsid w:val="00837D39"/>
    <w:rsid w:val="0086525C"/>
    <w:rsid w:val="00867A20"/>
    <w:rsid w:val="00867F34"/>
    <w:rsid w:val="008828A3"/>
    <w:rsid w:val="008A165E"/>
    <w:rsid w:val="008A5471"/>
    <w:rsid w:val="008A6DD9"/>
    <w:rsid w:val="008B009A"/>
    <w:rsid w:val="008C267B"/>
    <w:rsid w:val="008D1920"/>
    <w:rsid w:val="008D7703"/>
    <w:rsid w:val="008E3955"/>
    <w:rsid w:val="009323DE"/>
    <w:rsid w:val="00933E19"/>
    <w:rsid w:val="00936672"/>
    <w:rsid w:val="00941811"/>
    <w:rsid w:val="00944A10"/>
    <w:rsid w:val="009505E8"/>
    <w:rsid w:val="00952C71"/>
    <w:rsid w:val="00962415"/>
    <w:rsid w:val="00970E26"/>
    <w:rsid w:val="00981728"/>
    <w:rsid w:val="00984B66"/>
    <w:rsid w:val="009A3858"/>
    <w:rsid w:val="009A5C72"/>
    <w:rsid w:val="009C4177"/>
    <w:rsid w:val="009D260F"/>
    <w:rsid w:val="009D2CB2"/>
    <w:rsid w:val="009E0FDD"/>
    <w:rsid w:val="009F27C1"/>
    <w:rsid w:val="009F4754"/>
    <w:rsid w:val="00A077C0"/>
    <w:rsid w:val="00A31781"/>
    <w:rsid w:val="00A349FF"/>
    <w:rsid w:val="00A34E68"/>
    <w:rsid w:val="00A410F6"/>
    <w:rsid w:val="00A43EFA"/>
    <w:rsid w:val="00A5031C"/>
    <w:rsid w:val="00A50FE4"/>
    <w:rsid w:val="00A60266"/>
    <w:rsid w:val="00A61B7D"/>
    <w:rsid w:val="00A66C8C"/>
    <w:rsid w:val="00A77527"/>
    <w:rsid w:val="00AA0876"/>
    <w:rsid w:val="00AA0BDA"/>
    <w:rsid w:val="00AB644D"/>
    <w:rsid w:val="00AB6B4A"/>
    <w:rsid w:val="00AC16D6"/>
    <w:rsid w:val="00AC341A"/>
    <w:rsid w:val="00AD5226"/>
    <w:rsid w:val="00AE1578"/>
    <w:rsid w:val="00AE65B3"/>
    <w:rsid w:val="00AF4E9A"/>
    <w:rsid w:val="00B10DFF"/>
    <w:rsid w:val="00B12982"/>
    <w:rsid w:val="00B12993"/>
    <w:rsid w:val="00B2227F"/>
    <w:rsid w:val="00B27B3B"/>
    <w:rsid w:val="00B44483"/>
    <w:rsid w:val="00B50747"/>
    <w:rsid w:val="00B86E05"/>
    <w:rsid w:val="00B919D8"/>
    <w:rsid w:val="00B92933"/>
    <w:rsid w:val="00B92F30"/>
    <w:rsid w:val="00B95572"/>
    <w:rsid w:val="00B9601F"/>
    <w:rsid w:val="00BA0220"/>
    <w:rsid w:val="00BA3945"/>
    <w:rsid w:val="00BB5F27"/>
    <w:rsid w:val="00BB6849"/>
    <w:rsid w:val="00BC530B"/>
    <w:rsid w:val="00BC737D"/>
    <w:rsid w:val="00BC77EE"/>
    <w:rsid w:val="00BD542D"/>
    <w:rsid w:val="00BE13D0"/>
    <w:rsid w:val="00BF7AAE"/>
    <w:rsid w:val="00C02A4D"/>
    <w:rsid w:val="00C03208"/>
    <w:rsid w:val="00C0480B"/>
    <w:rsid w:val="00C06287"/>
    <w:rsid w:val="00C320CA"/>
    <w:rsid w:val="00C36AFF"/>
    <w:rsid w:val="00C40A13"/>
    <w:rsid w:val="00C5029D"/>
    <w:rsid w:val="00C5173E"/>
    <w:rsid w:val="00C61F1F"/>
    <w:rsid w:val="00C6352F"/>
    <w:rsid w:val="00C74DC8"/>
    <w:rsid w:val="00C76CF8"/>
    <w:rsid w:val="00C95AD0"/>
    <w:rsid w:val="00C9751D"/>
    <w:rsid w:val="00CA7FA3"/>
    <w:rsid w:val="00CC1AF9"/>
    <w:rsid w:val="00CC7B22"/>
    <w:rsid w:val="00CD4B92"/>
    <w:rsid w:val="00CE09AC"/>
    <w:rsid w:val="00CE1654"/>
    <w:rsid w:val="00CE5804"/>
    <w:rsid w:val="00CF26A3"/>
    <w:rsid w:val="00CF3480"/>
    <w:rsid w:val="00CF34BA"/>
    <w:rsid w:val="00D33840"/>
    <w:rsid w:val="00D44115"/>
    <w:rsid w:val="00D87B75"/>
    <w:rsid w:val="00D92B98"/>
    <w:rsid w:val="00DA3152"/>
    <w:rsid w:val="00DC3605"/>
    <w:rsid w:val="00DC64AC"/>
    <w:rsid w:val="00DD45EF"/>
    <w:rsid w:val="00DD5687"/>
    <w:rsid w:val="00DD7245"/>
    <w:rsid w:val="00DE1F3C"/>
    <w:rsid w:val="00DF5E6A"/>
    <w:rsid w:val="00DF6594"/>
    <w:rsid w:val="00DF764F"/>
    <w:rsid w:val="00E05768"/>
    <w:rsid w:val="00E075BB"/>
    <w:rsid w:val="00E541AD"/>
    <w:rsid w:val="00E63D52"/>
    <w:rsid w:val="00E730AD"/>
    <w:rsid w:val="00E836CB"/>
    <w:rsid w:val="00E87425"/>
    <w:rsid w:val="00EA072F"/>
    <w:rsid w:val="00EB5748"/>
    <w:rsid w:val="00EC62FE"/>
    <w:rsid w:val="00ED39FC"/>
    <w:rsid w:val="00EE0852"/>
    <w:rsid w:val="00EF0DDC"/>
    <w:rsid w:val="00EF24C5"/>
    <w:rsid w:val="00F073DC"/>
    <w:rsid w:val="00F13928"/>
    <w:rsid w:val="00F1753E"/>
    <w:rsid w:val="00F24200"/>
    <w:rsid w:val="00F24CF8"/>
    <w:rsid w:val="00F355B3"/>
    <w:rsid w:val="00F4370D"/>
    <w:rsid w:val="00F57AEA"/>
    <w:rsid w:val="00F6055C"/>
    <w:rsid w:val="00F923FC"/>
    <w:rsid w:val="00FA0CF2"/>
    <w:rsid w:val="00FA3CA3"/>
    <w:rsid w:val="00FA75B1"/>
    <w:rsid w:val="00FB33BE"/>
    <w:rsid w:val="00FB6429"/>
    <w:rsid w:val="00FC7CFE"/>
    <w:rsid w:val="00FD34A6"/>
    <w:rsid w:val="00FD5360"/>
    <w:rsid w:val="00FD5577"/>
    <w:rsid w:val="00FF3F0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5EA6C3"/>
  <w15:docId w15:val="{F5F89998-4C2E-4CDD-930E-F94FBE52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9D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table" w:styleId="ab">
    <w:name w:val="Table Grid"/>
    <w:basedOn w:val="a1"/>
    <w:uiPriority w:val="59"/>
    <w:rsid w:val="00E87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nhideWhenUsed/>
    <w:rsid w:val="008A6DD9"/>
    <w:pPr>
      <w:spacing w:after="120"/>
      <w:ind w:left="283"/>
    </w:pPr>
    <w:rPr>
      <w:rFonts w:eastAsia="Times New Roman"/>
    </w:rPr>
  </w:style>
  <w:style w:type="character" w:customStyle="1" w:styleId="ad">
    <w:name w:val="Основной текст с отступом Знак"/>
    <w:basedOn w:val="a0"/>
    <w:link w:val="ac"/>
    <w:rsid w:val="008A6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F0DDC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222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basedOn w:val="a0"/>
    <w:link w:val="HTML"/>
    <w:semiHidden/>
    <w:rsid w:val="0022239D"/>
    <w:rPr>
      <w:rFonts w:ascii="Courier New" w:eastAsia="Times New Roman" w:hAnsi="Courier New" w:cs="Courier New"/>
      <w:color w:val="000000"/>
      <w:sz w:val="18"/>
      <w:szCs w:val="18"/>
      <w:lang w:eastAsia="ru-RU"/>
    </w:rPr>
  </w:style>
  <w:style w:type="character" w:customStyle="1" w:styleId="5">
    <w:name w:val="Основной текст (5)_"/>
    <w:basedOn w:val="a0"/>
    <w:link w:val="50"/>
    <w:locked/>
    <w:rsid w:val="0022239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2239D"/>
    <w:pPr>
      <w:widowControl w:val="0"/>
      <w:shd w:val="clear" w:color="auto" w:fill="FFFFFF"/>
      <w:spacing w:after="780" w:line="0" w:lineRule="atLeast"/>
      <w:jc w:val="both"/>
    </w:pPr>
    <w:rPr>
      <w:rFonts w:eastAsia="Times New Roman"/>
      <w:sz w:val="18"/>
      <w:szCs w:val="18"/>
      <w:lang w:eastAsia="en-US"/>
    </w:rPr>
  </w:style>
  <w:style w:type="character" w:customStyle="1" w:styleId="23">
    <w:name w:val="Основной текст (2) + Полужирный"/>
    <w:basedOn w:val="2"/>
    <w:rsid w:val="0022239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CC8C-F4CA-4846-AF80-045FED79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Bidna Galina A.</dc:creator>
  <cp:lastModifiedBy>Роман Карпиченко</cp:lastModifiedBy>
  <cp:revision>4</cp:revision>
  <cp:lastPrinted>2019-11-25T13:36:00Z</cp:lastPrinted>
  <dcterms:created xsi:type="dcterms:W3CDTF">2022-12-12T17:41:00Z</dcterms:created>
  <dcterms:modified xsi:type="dcterms:W3CDTF">2022-12-12T17:45:00Z</dcterms:modified>
</cp:coreProperties>
</file>