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таке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стимулююче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Середній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час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експлуатації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розподільчих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електроенергетичного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сектору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складає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понад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40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років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досягаючи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60-85%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зносу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цьому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усіма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категоріями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зростає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із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року в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енергопостачальні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мають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ресурсів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щоб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забезпечувати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безперебійне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якісне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безпечне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Стан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енергетичного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обладнання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додатковій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потужності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вимагають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можуть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бути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залучені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лише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впровадження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загальноприйнятого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міжнародній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практиці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інструменту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забезпечує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можливість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реконструкції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розвиток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енергетичної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інфраструктури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розвинених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країн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ідчить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високу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ефективність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Наприклад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Великобританії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вдалося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2 рази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скоротити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електророзподільчих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передачу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15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років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Румунії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знос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зменшився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75% до 48%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протягом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2004-2011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рокі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RAB-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Regulatory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Asset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Base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–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тарифоутворення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довгострокового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спрямованого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залучення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будівництва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модернізації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інфраструктури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ефективності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електророзподільних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Нею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передбачається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величини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доходу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залежності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досягнення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показникі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надійності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обслуговування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мотивація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зниження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елементами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є:</w:t>
      </w:r>
      <w:proofErr w:type="gramEnd"/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проведення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переоцінки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метою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регуляторної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бази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регуляторної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амортизації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норми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достатньому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залучення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обсягу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покриття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обґрунтованих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довгострокових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параметрів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цільових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надійності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 Як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зміниться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механізм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формування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тарифі</w:t>
      </w:r>
      <w:proofErr w:type="gram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традиційна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модель «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плюс» представлена формулою: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Собівартість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+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відсоток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собівартості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=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припускає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інше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трактування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Ц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-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вимоги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дохідності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=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Собівартість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виробництво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цільовій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собівартості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діюча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методика «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плюс»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дозволяє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ідприємствам-ліцензіатам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враховувати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амортизаційні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відрахування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рівень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рентабельності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то RAB-метод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перетворює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останній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компонент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цієї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формули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рівень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доходу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(R).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дохід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визначається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двома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складовими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регуляторною базою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(RAB)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регуляторною нормою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прибутковості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(r).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Регуляторна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база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(RАB)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визначається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справедлива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ідприємства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використовуються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оцінена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кількома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способами: як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ринкова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відновлювана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дисконтований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потік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грошових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балансова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заміщення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Тобто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фактично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ідставі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незалежної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експертизи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провести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оцінку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основних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фондів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підприємств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Розрахувати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норму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прибутковості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(r)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норму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інвестованого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більш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складно.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Згідно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європейськими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RAB-методикам вона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розраховується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ідставі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середньозваженої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(WACC). Формула,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дозволяє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визначити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показник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говорить про те,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він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враховує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власного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позикового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позики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обл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ігації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прямі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того,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обидва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елементи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(як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власні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так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позикові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мають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свою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ціну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яка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виражена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певною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процентною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ставкою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цьому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WACC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враховуються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ідприємства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Завданням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регулятора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стане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івня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будуть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враховані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тарифах,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включають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як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контрольовані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наприклад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енергоносії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так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неконтрольовані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індексація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рівень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інфляції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відрахування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фонд оплати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праці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податки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збори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).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Зменшуючи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контрольовані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ідприємство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ліцензіат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зможе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заощадити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будуть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прибутком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переході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2-ий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регуляторний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період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триватиме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5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років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регулятор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буде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встановлювати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вимоги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ефективності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до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принесе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нова </w:t>
      </w:r>
      <w:r w:rsidRPr="00F60C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тарифоутворення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Переваги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економіки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Створення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привабливого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клімату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рахунок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прозорих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механізмів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тарифоутворення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залучення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приватних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метою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модернізації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інфраструктури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електроенергетичної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галузі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ідвищення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енергетичної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безпеки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держави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рахунок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підвищення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ефективності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Збільшення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зниження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технологічних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мережах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Прозорий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механізм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тарифоутворення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Переваги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електроенергії</w:t>
      </w:r>
      <w:proofErr w:type="spellEnd"/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ідвищення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надійності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рахунок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модернізації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підстанцій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електропередачі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Поліпшення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Підвищення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якості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обслуговування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шляхом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введення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нових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клієнтоорієнтованих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сервісів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·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перспективі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зменшення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скорочення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неефективних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енергокомпанії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Переваги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енергетичних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компаній</w:t>
      </w:r>
      <w:proofErr w:type="spellEnd"/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Прогнозованість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доходу,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забезпечує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можливість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залучення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довгострокових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інвестицій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т.ч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міжнародних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ринках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Зменшення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втручання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регулятора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операційну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діяльність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збереження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досягнутої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економії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внаслідок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ідвищення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ефективності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розпорядженні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енергокомпанії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Збільшення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ринкової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вартості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компанії</w:t>
      </w:r>
      <w:proofErr w:type="spellEnd"/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Переваги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потенційних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інвесторів</w:t>
      </w:r>
      <w:proofErr w:type="spellEnd"/>
    </w:p>
    <w:p w:rsidR="00F60C03" w:rsidRPr="00F60C03" w:rsidRDefault="00F60C03" w:rsidP="00F60C03">
      <w:pPr>
        <w:spacing w:after="0" w:line="345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Істотне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зниження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ризиків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вкладенні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своїх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підприємств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енергетичної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галузі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Гарантований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тарифом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дохід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вкладений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капітал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дозволить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інвесторам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повертати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кошти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отримувати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прибуток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F60C03" w:rsidRPr="00F60C03" w:rsidRDefault="00F60C03" w:rsidP="00F60C03">
      <w:pPr>
        <w:spacing w:after="0" w:line="345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Перелік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нормативно-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правових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документі</w:t>
      </w:r>
      <w:proofErr w:type="gram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proofErr w:type="spellEnd"/>
      <w:proofErr w:type="gram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які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регламентують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запровадження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: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Закон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природні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монополії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Стратегія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сталого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розвитку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«Україна-2020»,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Указом Президента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12.01.2015 № 5/2015;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Наказ фонду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Державного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майна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України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12.03.2013 № 293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Методики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оцінки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суб’єктів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природних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монополій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суб’єктів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господарювання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суміжних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ринках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сфері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комбінованого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виробництва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теплової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Постанови НКРЕ: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15.08.2013 № 1109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Методичних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рекомендацій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щодо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плану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роботи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ліцензіатів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регульованим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тарифом та/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місцевими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ідготовки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переходу до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23.07.2013 № 1009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параметрів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мають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довгостроковий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строк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цілей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26.07.2013 № 1029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сфері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місцевими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11.07.2013 № 898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доходу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регульованим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тарифом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11.07.2013 № 899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регуляторної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бази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суб’єктів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природних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монополій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сфері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електроенергетики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11.07.2013 № 900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розрахунку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роздрібних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енергію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передачу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місцевими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регульованим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тарифом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26.07.2013 № 1030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Процедури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встановлення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тарифів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ліцензіатів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регульованим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тарифом та/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місцевими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26.07.2013 № 1031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розподілу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активів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витрат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доходів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між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видами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ліцензіатів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постачання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регульованим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тарифом та/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місцевими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локальними</w:t>
      </w:r>
      <w:proofErr w:type="spellEnd"/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лектромережами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»;</w:t>
      </w:r>
    </w:p>
    <w:p w:rsidR="00F60C03" w:rsidRPr="00F60C03" w:rsidRDefault="00F60C03" w:rsidP="00F60C03">
      <w:pPr>
        <w:numPr>
          <w:ilvl w:val="0"/>
          <w:numId w:val="1"/>
        </w:numPr>
        <w:spacing w:after="0" w:line="390" w:lineRule="atLeast"/>
        <w:ind w:left="0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26.07.2013 № 1032 «Про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затвердження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Порядку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визначення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доходу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діяльності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передачі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місцевими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локальними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електричними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мережами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застосування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стимулюючого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».</w:t>
      </w:r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Зазначені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нормативно-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розміщені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інформаційно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-правового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забезпечення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"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Ліга</w:t>
      </w:r>
      <w:proofErr w:type="gram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:З</w:t>
      </w:r>
      <w:proofErr w:type="gram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акон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" та на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офіційній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сторінці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Національної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комісії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здійснює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державне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регулювання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у сферах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енергетики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комунальних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послуг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(НКРЕКП) в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мережі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Інтернет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адресою</w:t>
      </w:r>
      <w:proofErr w:type="spellEnd"/>
      <w:r w:rsidRPr="00F60C0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 </w:t>
      </w:r>
      <w:hyperlink r:id="rId6" w:history="1">
        <w:r w:rsidRPr="00F60C03">
          <w:rPr>
            <w:rFonts w:ascii="Arial" w:eastAsia="Times New Roman" w:hAnsi="Arial" w:cs="Arial"/>
            <w:color w:val="01649D"/>
            <w:sz w:val="27"/>
            <w:szCs w:val="27"/>
            <w:lang w:eastAsia="ru-RU"/>
          </w:rPr>
          <w:t>www.nerc.gov.ua</w:t>
        </w:r>
      </w:hyperlink>
    </w:p>
    <w:p w:rsidR="00A4311C" w:rsidRPr="00F60C03" w:rsidRDefault="00A4311C" w:rsidP="00F60C03"/>
    <w:sectPr w:rsidR="00A4311C" w:rsidRPr="00F6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9B2"/>
    <w:multiLevelType w:val="multilevel"/>
    <w:tmpl w:val="367EF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1C"/>
    <w:rsid w:val="000234B1"/>
    <w:rsid w:val="0004619C"/>
    <w:rsid w:val="00056E3C"/>
    <w:rsid w:val="0006511B"/>
    <w:rsid w:val="000A60EA"/>
    <w:rsid w:val="000C0062"/>
    <w:rsid w:val="000D078B"/>
    <w:rsid w:val="000D16C1"/>
    <w:rsid w:val="001272C8"/>
    <w:rsid w:val="00131216"/>
    <w:rsid w:val="0013253E"/>
    <w:rsid w:val="001541A8"/>
    <w:rsid w:val="00154667"/>
    <w:rsid w:val="001A6F1E"/>
    <w:rsid w:val="001B6E17"/>
    <w:rsid w:val="001F34AC"/>
    <w:rsid w:val="001F52C7"/>
    <w:rsid w:val="002035F3"/>
    <w:rsid w:val="00207739"/>
    <w:rsid w:val="00237D72"/>
    <w:rsid w:val="00244190"/>
    <w:rsid w:val="0027501A"/>
    <w:rsid w:val="00287FA1"/>
    <w:rsid w:val="002A5085"/>
    <w:rsid w:val="002A53E6"/>
    <w:rsid w:val="002E09AF"/>
    <w:rsid w:val="002E457B"/>
    <w:rsid w:val="0032476E"/>
    <w:rsid w:val="0033037E"/>
    <w:rsid w:val="00332814"/>
    <w:rsid w:val="00340C9C"/>
    <w:rsid w:val="00345A41"/>
    <w:rsid w:val="00346407"/>
    <w:rsid w:val="00346E84"/>
    <w:rsid w:val="00381DAB"/>
    <w:rsid w:val="00384BE1"/>
    <w:rsid w:val="0038532F"/>
    <w:rsid w:val="003B3248"/>
    <w:rsid w:val="003E3636"/>
    <w:rsid w:val="00400A1E"/>
    <w:rsid w:val="004461A8"/>
    <w:rsid w:val="004567E3"/>
    <w:rsid w:val="004735AF"/>
    <w:rsid w:val="00481891"/>
    <w:rsid w:val="00481B36"/>
    <w:rsid w:val="004A0DB1"/>
    <w:rsid w:val="004B5A9C"/>
    <w:rsid w:val="004C7732"/>
    <w:rsid w:val="004F3BDD"/>
    <w:rsid w:val="00501078"/>
    <w:rsid w:val="005674B0"/>
    <w:rsid w:val="00574C83"/>
    <w:rsid w:val="005970BD"/>
    <w:rsid w:val="005D19FE"/>
    <w:rsid w:val="00675AC7"/>
    <w:rsid w:val="00675EF5"/>
    <w:rsid w:val="006A2F1B"/>
    <w:rsid w:val="006C18B2"/>
    <w:rsid w:val="006D3549"/>
    <w:rsid w:val="006D3CCE"/>
    <w:rsid w:val="006F160E"/>
    <w:rsid w:val="006F3560"/>
    <w:rsid w:val="00721B9A"/>
    <w:rsid w:val="00740E9D"/>
    <w:rsid w:val="0074725D"/>
    <w:rsid w:val="007539D5"/>
    <w:rsid w:val="007A27FC"/>
    <w:rsid w:val="007B68BA"/>
    <w:rsid w:val="007E125A"/>
    <w:rsid w:val="007E5B16"/>
    <w:rsid w:val="007F0489"/>
    <w:rsid w:val="007F1F0F"/>
    <w:rsid w:val="007F479F"/>
    <w:rsid w:val="00834557"/>
    <w:rsid w:val="00840028"/>
    <w:rsid w:val="008578ED"/>
    <w:rsid w:val="0088270B"/>
    <w:rsid w:val="00894A39"/>
    <w:rsid w:val="008D4CB5"/>
    <w:rsid w:val="008E48F7"/>
    <w:rsid w:val="00900E47"/>
    <w:rsid w:val="00904428"/>
    <w:rsid w:val="00910C6E"/>
    <w:rsid w:val="009277EC"/>
    <w:rsid w:val="0094696C"/>
    <w:rsid w:val="0098353E"/>
    <w:rsid w:val="009D2ECC"/>
    <w:rsid w:val="009E1C8A"/>
    <w:rsid w:val="009E63F0"/>
    <w:rsid w:val="009E767E"/>
    <w:rsid w:val="00A24C65"/>
    <w:rsid w:val="00A4311C"/>
    <w:rsid w:val="00A6419B"/>
    <w:rsid w:val="00A66623"/>
    <w:rsid w:val="00A70F97"/>
    <w:rsid w:val="00B03B30"/>
    <w:rsid w:val="00B06B96"/>
    <w:rsid w:val="00B2131F"/>
    <w:rsid w:val="00B52F37"/>
    <w:rsid w:val="00B97DDA"/>
    <w:rsid w:val="00BB28DF"/>
    <w:rsid w:val="00BB568E"/>
    <w:rsid w:val="00BE19C4"/>
    <w:rsid w:val="00C44014"/>
    <w:rsid w:val="00C53561"/>
    <w:rsid w:val="00C63B8E"/>
    <w:rsid w:val="00CA5009"/>
    <w:rsid w:val="00CB3CE2"/>
    <w:rsid w:val="00D2613D"/>
    <w:rsid w:val="00D30FB5"/>
    <w:rsid w:val="00D407C5"/>
    <w:rsid w:val="00DA6B38"/>
    <w:rsid w:val="00DC199D"/>
    <w:rsid w:val="00DC2AF1"/>
    <w:rsid w:val="00DE09A8"/>
    <w:rsid w:val="00DE5221"/>
    <w:rsid w:val="00DF7A6E"/>
    <w:rsid w:val="00E12D82"/>
    <w:rsid w:val="00E20D09"/>
    <w:rsid w:val="00E21BF0"/>
    <w:rsid w:val="00E44757"/>
    <w:rsid w:val="00E67276"/>
    <w:rsid w:val="00E85054"/>
    <w:rsid w:val="00E978BD"/>
    <w:rsid w:val="00EB3726"/>
    <w:rsid w:val="00EF3E15"/>
    <w:rsid w:val="00F3286B"/>
    <w:rsid w:val="00F6058B"/>
    <w:rsid w:val="00F60C03"/>
    <w:rsid w:val="00F7697D"/>
    <w:rsid w:val="00F85611"/>
    <w:rsid w:val="00F90990"/>
    <w:rsid w:val="00F92914"/>
    <w:rsid w:val="00F96938"/>
    <w:rsid w:val="00FA0202"/>
    <w:rsid w:val="00FB7871"/>
    <w:rsid w:val="00FC46AA"/>
    <w:rsid w:val="00FE57C1"/>
    <w:rsid w:val="00FE664B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C03"/>
    <w:rPr>
      <w:color w:val="0000FF"/>
      <w:u w:val="single"/>
    </w:rPr>
  </w:style>
  <w:style w:type="character" w:styleId="a5">
    <w:name w:val="Strong"/>
    <w:basedOn w:val="a0"/>
    <w:uiPriority w:val="22"/>
    <w:qFormat/>
    <w:rsid w:val="00F60C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0C03"/>
    <w:rPr>
      <w:color w:val="0000FF"/>
      <w:u w:val="single"/>
    </w:rPr>
  </w:style>
  <w:style w:type="character" w:styleId="a5">
    <w:name w:val="Strong"/>
    <w:basedOn w:val="a0"/>
    <w:uiPriority w:val="22"/>
    <w:qFormat/>
    <w:rsid w:val="00F60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rc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2018-01-19T12:32:00Z</dcterms:created>
  <dcterms:modified xsi:type="dcterms:W3CDTF">2018-01-19T13:21:00Z</dcterms:modified>
</cp:coreProperties>
</file>